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184B8143" w14:textId="79562F1E" w:rsidR="00B42E53" w:rsidRPr="00972DAD" w:rsidRDefault="00B42E53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="004F082C" w:rsidRP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32530312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EE042C" w:rsidRPr="00EE042C">
        <w:rPr>
          <w:rFonts w:ascii="Cambria" w:hAnsi="Cambria" w:cs="Times New Roman"/>
          <w:sz w:val="20"/>
          <w:szCs w:val="24"/>
        </w:rPr>
        <w:t>Personalitatea și competențele educatorului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461EC6BB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EE042C">
        <w:rPr>
          <w:rFonts w:ascii="Cambria" w:hAnsi="Cambria" w:cs="Times New Roman"/>
          <w:sz w:val="20"/>
          <w:szCs w:val="24"/>
        </w:rPr>
        <w:t>1</w:t>
      </w:r>
    </w:p>
    <w:p w14:paraId="3AC273A0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14:paraId="50DA9B7D" w14:textId="776799AC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2B6AE6">
        <w:rPr>
          <w:rFonts w:ascii="Cambria" w:hAnsi="Cambria" w:cs="Times New Roman"/>
          <w:sz w:val="20"/>
          <w:szCs w:val="24"/>
        </w:rPr>
        <w:t>2</w:t>
      </w:r>
    </w:p>
    <w:p w14:paraId="4F15960A" w14:textId="77777777" w:rsidR="00E90DFA" w:rsidRDefault="00B42E53" w:rsidP="00E90DFA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116AF3BF" w:rsidR="00B42E53" w:rsidRPr="00E90DFA" w:rsidRDefault="00B42E53" w:rsidP="00E90DFA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  <w:r>
        <w:rPr>
          <w:rFonts w:ascii="Cambria" w:hAnsi="Cambria" w:cs="Times New Roman"/>
          <w:b/>
          <w:bCs/>
          <w:color w:val="000066"/>
          <w:szCs w:val="24"/>
        </w:rPr>
        <w:tab/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478"/>
        <w:gridCol w:w="2331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5618FF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8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5618FF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5618FF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255BB" w:rsidRPr="00972DAD" w14:paraId="563BFF3A" w14:textId="77777777" w:rsidTr="005618FF">
        <w:tc>
          <w:tcPr>
            <w:tcW w:w="720" w:type="dxa"/>
            <w:vMerge/>
          </w:tcPr>
          <w:p w14:paraId="7B6E716C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0F6187AD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39B7FB7" w14:textId="0DE7C44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2F7F8DBC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B6D41AF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255BB" w:rsidRPr="00972DAD" w14:paraId="75AFBCE4" w14:textId="77777777" w:rsidTr="005618FF">
        <w:tc>
          <w:tcPr>
            <w:tcW w:w="720" w:type="dxa"/>
            <w:vMerge/>
          </w:tcPr>
          <w:p w14:paraId="56BB27EA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592CC2F0" w:rsidR="006255BB" w:rsidRPr="00972DAD" w:rsidRDefault="006255BB" w:rsidP="006255BB">
            <w:pPr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6092DBE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5FA3B67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5BC5A945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6255BB" w:rsidRPr="00972DAD" w:rsidRDefault="006255BB" w:rsidP="006255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3FBE4078" w14:textId="77777777" w:rsidTr="005618FF">
        <w:tc>
          <w:tcPr>
            <w:tcW w:w="720" w:type="dxa"/>
            <w:vMerge/>
          </w:tcPr>
          <w:p w14:paraId="71EE67A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2511AE01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A083E">
              <w:rPr>
                <w:rFonts w:ascii="Cambria" w:hAnsi="Cambria"/>
                <w:sz w:val="20"/>
                <w:szCs w:val="20"/>
              </w:rPr>
              <w:t>Personalitatea în contextul dezvoltării ontogenetice</w:t>
            </w:r>
            <w:r w:rsidRPr="00FA083E">
              <w:rPr>
                <w:rFonts w:ascii="Cambria" w:hAnsi="Cambria"/>
                <w:sz w:val="20"/>
                <w:szCs w:val="20"/>
                <w:lang w:eastAsia="ro-RO"/>
              </w:rPr>
              <w:t xml:space="preserve"> Personalitatea – abordarea idiografică și nomotetică Competența comunicațională</w:t>
            </w:r>
            <w:r w:rsidRPr="00FA083E">
              <w:rPr>
                <w:rFonts w:ascii="Cambria" w:hAnsi="Cambria"/>
                <w:color w:val="000000"/>
                <w:sz w:val="20"/>
                <w:szCs w:val="20"/>
              </w:rPr>
              <w:t xml:space="preserve"> Competenţa managerială</w:t>
            </w:r>
          </w:p>
        </w:tc>
        <w:tc>
          <w:tcPr>
            <w:tcW w:w="1022" w:type="dxa"/>
          </w:tcPr>
          <w:p w14:paraId="10DF48D8" w14:textId="324D358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6 ore</w:t>
            </w:r>
          </w:p>
        </w:tc>
        <w:tc>
          <w:tcPr>
            <w:tcW w:w="1478" w:type="dxa"/>
          </w:tcPr>
          <w:p w14:paraId="60FA47E1" w14:textId="18CC8B59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C7FAF">
              <w:rPr>
                <w:rFonts w:ascii="Cambria" w:hAnsi="Cambria"/>
                <w:bCs/>
                <w:sz w:val="20"/>
                <w:szCs w:val="20"/>
              </w:rPr>
              <w:t>Realizați o analiză succintă a conceptului competență și a modului în care acestea se formează</w:t>
            </w:r>
          </w:p>
        </w:tc>
        <w:tc>
          <w:tcPr>
            <w:tcW w:w="2331" w:type="dxa"/>
          </w:tcPr>
          <w:p w14:paraId="7CA47E08" w14:textId="63A46DA5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Luna </w:t>
            </w:r>
            <w:r w:rsidR="00B717CF">
              <w:rPr>
                <w:rFonts w:ascii="Cambria" w:hAnsi="Cambria" w:cs="Times New Roman"/>
                <w:sz w:val="20"/>
                <w:szCs w:val="24"/>
              </w:rPr>
              <w:t>aprilie</w:t>
            </w:r>
            <w:r>
              <w:rPr>
                <w:rFonts w:ascii="Cambria" w:hAnsi="Cambria" w:cs="Times New Roman"/>
                <w:sz w:val="20"/>
                <w:szCs w:val="24"/>
              </w:rPr>
              <w:t>/săpt 8/10 ore</w:t>
            </w:r>
          </w:p>
        </w:tc>
        <w:tc>
          <w:tcPr>
            <w:tcW w:w="1354" w:type="dxa"/>
          </w:tcPr>
          <w:p w14:paraId="4D83E1A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71464E3F" w14:textId="77777777" w:rsidTr="005618FF">
        <w:tc>
          <w:tcPr>
            <w:tcW w:w="720" w:type="dxa"/>
            <w:vMerge/>
          </w:tcPr>
          <w:p w14:paraId="00BC04F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3807D9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03602E5B" w14:textId="7AAB8D8D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1BDF1AA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46DF3FCE" w14:textId="77777777" w:rsidTr="005618FF">
        <w:tc>
          <w:tcPr>
            <w:tcW w:w="720" w:type="dxa"/>
            <w:vMerge/>
          </w:tcPr>
          <w:p w14:paraId="3134AEA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15F277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79AD1D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6DA89599" w14:textId="77777777" w:rsidTr="005618FF">
        <w:tc>
          <w:tcPr>
            <w:tcW w:w="720" w:type="dxa"/>
            <w:vMerge/>
          </w:tcPr>
          <w:p w14:paraId="7D9F975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AF7166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423617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0BF31997" w14:textId="77777777" w:rsidTr="005618FF">
        <w:tc>
          <w:tcPr>
            <w:tcW w:w="720" w:type="dxa"/>
            <w:vMerge/>
          </w:tcPr>
          <w:p w14:paraId="7780008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5C598FB1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205447F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A621C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D6AC06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5F95A6D9" w14:textId="77777777" w:rsidTr="005618FF">
        <w:tc>
          <w:tcPr>
            <w:tcW w:w="720" w:type="dxa"/>
            <w:vMerge/>
          </w:tcPr>
          <w:p w14:paraId="082973F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29C9E649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A083E">
              <w:rPr>
                <w:rFonts w:ascii="Cambria" w:hAnsi="Cambria"/>
                <w:color w:val="000000"/>
                <w:sz w:val="20"/>
                <w:szCs w:val="20"/>
              </w:rPr>
              <w:t>Competenţa psiho-socială</w:t>
            </w:r>
          </w:p>
        </w:tc>
        <w:tc>
          <w:tcPr>
            <w:tcW w:w="1022" w:type="dxa"/>
          </w:tcPr>
          <w:p w14:paraId="7AAA2F0D" w14:textId="4194439B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2 ore</w:t>
            </w:r>
          </w:p>
        </w:tc>
        <w:tc>
          <w:tcPr>
            <w:tcW w:w="1478" w:type="dxa"/>
          </w:tcPr>
          <w:p w14:paraId="6DDBF67D" w14:textId="6DE97C8B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8C017D" w14:textId="695145A3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405DE280" w14:textId="77777777" w:rsidTr="005618FF">
        <w:tc>
          <w:tcPr>
            <w:tcW w:w="720" w:type="dxa"/>
            <w:vMerge/>
          </w:tcPr>
          <w:p w14:paraId="0B2EA9C1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1E7ABCF" w14:textId="6548EA5E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5C7FAF">
              <w:rPr>
                <w:rFonts w:ascii="Cambria" w:hAnsi="Cambria"/>
                <w:bCs/>
                <w:sz w:val="20"/>
                <w:szCs w:val="20"/>
              </w:rPr>
              <w:t>Prezentați trei competențe pe care le considerați esențiale pentru exercitarea cu success a profesiunii didactice, indicând modalitatea prin care acestea ar trebui formate și dezvoltate</w:t>
            </w:r>
          </w:p>
        </w:tc>
        <w:tc>
          <w:tcPr>
            <w:tcW w:w="2331" w:type="dxa"/>
          </w:tcPr>
          <w:p w14:paraId="7FB6CEC1" w14:textId="3ADD3FA4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Luna </w:t>
            </w:r>
            <w:r w:rsidR="00B717CF">
              <w:rPr>
                <w:rFonts w:ascii="Cambria" w:hAnsi="Cambria" w:cs="Times New Roman"/>
                <w:sz w:val="20"/>
                <w:szCs w:val="24"/>
              </w:rPr>
              <w:t>iunie</w:t>
            </w:r>
            <w:r>
              <w:rPr>
                <w:rFonts w:ascii="Cambria" w:hAnsi="Cambria" w:cs="Times New Roman"/>
                <w:sz w:val="20"/>
                <w:szCs w:val="24"/>
              </w:rPr>
              <w:t>/săpt 12/10 ore</w:t>
            </w:r>
          </w:p>
        </w:tc>
        <w:tc>
          <w:tcPr>
            <w:tcW w:w="1354" w:type="dxa"/>
          </w:tcPr>
          <w:p w14:paraId="2326C8E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55792247" w14:textId="77777777" w:rsidTr="005618FF">
        <w:tc>
          <w:tcPr>
            <w:tcW w:w="720" w:type="dxa"/>
            <w:vMerge/>
          </w:tcPr>
          <w:p w14:paraId="6CC72D2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431E51A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D2EE67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26757FB5" w14:textId="77777777" w:rsidTr="005618FF">
        <w:tc>
          <w:tcPr>
            <w:tcW w:w="720" w:type="dxa"/>
            <w:vMerge/>
          </w:tcPr>
          <w:p w14:paraId="2324DCCE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2C4946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7E968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5CC4540C" w14:textId="77777777" w:rsidTr="005618FF">
        <w:tc>
          <w:tcPr>
            <w:tcW w:w="720" w:type="dxa"/>
            <w:vMerge/>
          </w:tcPr>
          <w:p w14:paraId="04B10EC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2D302E6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22F6F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2112B81C" w14:textId="77777777" w:rsidTr="005618FF">
        <w:tc>
          <w:tcPr>
            <w:tcW w:w="720" w:type="dxa"/>
            <w:vMerge w:val="restart"/>
            <w:textDirection w:val="btLr"/>
          </w:tcPr>
          <w:p w14:paraId="72D94AF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46B0A6C2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</w:tcPr>
          <w:p w14:paraId="0AB3AF1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2A50557A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6EC008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9D94AC5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7016102D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1977796C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4E9D5C4E" w14:textId="1779ED71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05EAF056" w14:textId="3B96CD49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662446" w:rsidRPr="00972DAD" w14:paraId="42227B60" w14:textId="77777777" w:rsidTr="005618FF">
        <w:tc>
          <w:tcPr>
            <w:tcW w:w="720" w:type="dxa"/>
            <w:vMerge/>
          </w:tcPr>
          <w:p w14:paraId="662DCBB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01FA27E3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</w:tcPr>
          <w:p w14:paraId="151885F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8D8169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E7921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34E3D11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iunie-iulie,</w:t>
            </w:r>
          </w:p>
          <w:p w14:paraId="0B897CF6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conform structurii</w:t>
            </w:r>
          </w:p>
          <w:p w14:paraId="348B9D4B" w14:textId="77777777" w:rsidR="00662446" w:rsidRPr="00786CDE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0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anului universitar</w:t>
            </w:r>
          </w:p>
          <w:p w14:paraId="35C1DBD1" w14:textId="6B1E1B5D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786CDE">
              <w:rPr>
                <w:rFonts w:ascii="Cambria" w:hAnsi="Cambria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691ABF1C" w14:textId="7D0CA5CF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</w:t>
            </w:r>
          </w:p>
        </w:tc>
      </w:tr>
      <w:tr w:rsidR="00662446" w:rsidRPr="00972DAD" w14:paraId="6775FC24" w14:textId="77777777" w:rsidTr="005618FF">
        <w:tc>
          <w:tcPr>
            <w:tcW w:w="720" w:type="dxa"/>
            <w:vMerge/>
          </w:tcPr>
          <w:p w14:paraId="3FE3E26C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41B60E5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0051290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62446" w:rsidRPr="00972DAD" w14:paraId="44B14371" w14:textId="77777777" w:rsidTr="005618FF">
        <w:trPr>
          <w:trHeight w:val="345"/>
        </w:trPr>
        <w:tc>
          <w:tcPr>
            <w:tcW w:w="720" w:type="dxa"/>
            <w:vMerge/>
          </w:tcPr>
          <w:p w14:paraId="3456CD6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750C4337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7B882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662446" w:rsidRPr="00972DAD" w:rsidRDefault="00662446" w:rsidP="006624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10DE99E9" w14:textId="169D0FDE" w:rsidR="00B00D48" w:rsidRPr="00BD49A3" w:rsidRDefault="00E24CFE" w:rsidP="00E24CFE">
      <w:r w:rsidRPr="00E4154B">
        <w:rPr>
          <w:rFonts w:ascii="Cambria" w:eastAsia="Times New Roman" w:hAnsi="Cambria" w:cs="Times New Roman"/>
          <w:sz w:val="20"/>
          <w:lang w:eastAsia="zh-CN"/>
        </w:rPr>
        <w:t>Prof. univ. dr. Cristian Stan</w:t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  <w:t xml:space="preserve">        </w:t>
      </w:r>
      <w:r w:rsidRPr="00E4154B">
        <w:rPr>
          <w:rFonts w:ascii="Cambria" w:eastAsia="Times New Roman" w:hAnsi="Cambria" w:cs="Times New Roman"/>
          <w:sz w:val="20"/>
          <w:lang w:eastAsia="zh-CN"/>
        </w:rPr>
        <w:t>Prof. univ. dr. Cristian Stan</w:t>
      </w:r>
    </w:p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AF73" w14:textId="77777777" w:rsidR="009C22D3" w:rsidRDefault="009C22D3">
      <w:pPr>
        <w:spacing w:after="0" w:line="240" w:lineRule="auto"/>
      </w:pPr>
      <w:r>
        <w:separator/>
      </w:r>
    </w:p>
  </w:endnote>
  <w:endnote w:type="continuationSeparator" w:id="0">
    <w:p w14:paraId="4D2ACA52" w14:textId="77777777" w:rsidR="009C22D3" w:rsidRDefault="009C2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E9920" w14:textId="77777777" w:rsidR="009C22D3" w:rsidRDefault="009C22D3">
      <w:pPr>
        <w:spacing w:after="0" w:line="240" w:lineRule="auto"/>
      </w:pPr>
      <w:r>
        <w:separator/>
      </w:r>
    </w:p>
  </w:footnote>
  <w:footnote w:type="continuationSeparator" w:id="0">
    <w:p w14:paraId="5DBE29E6" w14:textId="77777777" w:rsidR="009C22D3" w:rsidRDefault="009C2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07D8"/>
    <w:rsid w:val="000913ED"/>
    <w:rsid w:val="000A1D01"/>
    <w:rsid w:val="000B3FE3"/>
    <w:rsid w:val="000B4B4E"/>
    <w:rsid w:val="000C6493"/>
    <w:rsid w:val="000D4370"/>
    <w:rsid w:val="000E441E"/>
    <w:rsid w:val="000F369B"/>
    <w:rsid w:val="000F7159"/>
    <w:rsid w:val="0011783D"/>
    <w:rsid w:val="001257B1"/>
    <w:rsid w:val="00130168"/>
    <w:rsid w:val="00141989"/>
    <w:rsid w:val="00141EBF"/>
    <w:rsid w:val="00146CB4"/>
    <w:rsid w:val="00172C63"/>
    <w:rsid w:val="00180D74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B6AE6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5089A"/>
    <w:rsid w:val="005539ED"/>
    <w:rsid w:val="00556BB9"/>
    <w:rsid w:val="005618FF"/>
    <w:rsid w:val="005626C6"/>
    <w:rsid w:val="005746E8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255BB"/>
    <w:rsid w:val="00637D1A"/>
    <w:rsid w:val="00641CA6"/>
    <w:rsid w:val="006525A7"/>
    <w:rsid w:val="00662446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E60B7"/>
    <w:rsid w:val="006F0F3A"/>
    <w:rsid w:val="006F4D77"/>
    <w:rsid w:val="00703666"/>
    <w:rsid w:val="007358CC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8F7231"/>
    <w:rsid w:val="0090106F"/>
    <w:rsid w:val="00911C2B"/>
    <w:rsid w:val="00920E95"/>
    <w:rsid w:val="0093564A"/>
    <w:rsid w:val="00941129"/>
    <w:rsid w:val="009672C1"/>
    <w:rsid w:val="0097089A"/>
    <w:rsid w:val="00996F51"/>
    <w:rsid w:val="009A024C"/>
    <w:rsid w:val="009B657E"/>
    <w:rsid w:val="009C01F6"/>
    <w:rsid w:val="009C22D3"/>
    <w:rsid w:val="009C347D"/>
    <w:rsid w:val="009D2D18"/>
    <w:rsid w:val="009F0DD1"/>
    <w:rsid w:val="009F1F8E"/>
    <w:rsid w:val="009F587F"/>
    <w:rsid w:val="00A07AFD"/>
    <w:rsid w:val="00A10B26"/>
    <w:rsid w:val="00A20AE7"/>
    <w:rsid w:val="00A31213"/>
    <w:rsid w:val="00A34643"/>
    <w:rsid w:val="00A470A0"/>
    <w:rsid w:val="00A50EFA"/>
    <w:rsid w:val="00A552C7"/>
    <w:rsid w:val="00AB55DF"/>
    <w:rsid w:val="00AC13CD"/>
    <w:rsid w:val="00AD1AD6"/>
    <w:rsid w:val="00AF1203"/>
    <w:rsid w:val="00AF2483"/>
    <w:rsid w:val="00AF29A4"/>
    <w:rsid w:val="00B00D48"/>
    <w:rsid w:val="00B011F7"/>
    <w:rsid w:val="00B25765"/>
    <w:rsid w:val="00B26AAB"/>
    <w:rsid w:val="00B42E53"/>
    <w:rsid w:val="00B5075B"/>
    <w:rsid w:val="00B717CF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BE76A6"/>
    <w:rsid w:val="00C10951"/>
    <w:rsid w:val="00C2173E"/>
    <w:rsid w:val="00C314D0"/>
    <w:rsid w:val="00C3504F"/>
    <w:rsid w:val="00C41EE3"/>
    <w:rsid w:val="00C638D5"/>
    <w:rsid w:val="00C728A8"/>
    <w:rsid w:val="00C870C8"/>
    <w:rsid w:val="00C9151D"/>
    <w:rsid w:val="00CB0AA5"/>
    <w:rsid w:val="00CB21B6"/>
    <w:rsid w:val="00CB48CC"/>
    <w:rsid w:val="00CB7DD7"/>
    <w:rsid w:val="00CC7CC0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562D3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24CFE"/>
    <w:rsid w:val="00E31981"/>
    <w:rsid w:val="00E33168"/>
    <w:rsid w:val="00E43A7D"/>
    <w:rsid w:val="00E55D2E"/>
    <w:rsid w:val="00E651EB"/>
    <w:rsid w:val="00E80BEC"/>
    <w:rsid w:val="00E90DFA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E042C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Rev</cp:lastModifiedBy>
  <cp:revision>21</cp:revision>
  <cp:lastPrinted>2025-11-20T08:03:00Z</cp:lastPrinted>
  <dcterms:created xsi:type="dcterms:W3CDTF">2025-11-05T07:05:00Z</dcterms:created>
  <dcterms:modified xsi:type="dcterms:W3CDTF">2025-11-20T08:08:00Z</dcterms:modified>
</cp:coreProperties>
</file>